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9" w:rsidRDefault="00C52089" w:rsidP="004A781E">
      <w:bookmarkStart w:id="0" w:name="_GoBack"/>
      <w:bookmarkEnd w:id="0"/>
    </w:p>
    <w:p w:rsidR="00C52089" w:rsidRDefault="00C52089" w:rsidP="00B470BA">
      <w:pPr>
        <w:jc w:val="both"/>
      </w:pPr>
      <w:r>
        <w:t xml:space="preserve">Siendo las 17:00 hrs del </w:t>
      </w:r>
      <w:r w:rsidR="00324399">
        <w:t>juev</w:t>
      </w:r>
      <w:r>
        <w:t>es 2</w:t>
      </w:r>
      <w:r w:rsidR="00324399">
        <w:t>9</w:t>
      </w:r>
      <w:r>
        <w:t xml:space="preserve"> de agosto del 2019, se reunieron integrantes del Subgrupo de Base jurídica en la</w:t>
      </w:r>
      <w:r w:rsidR="00B470BA">
        <w:t xml:space="preserve"> sala de juntas del piso </w:t>
      </w:r>
      <w:r w:rsidR="00324399">
        <w:t>8</w:t>
      </w:r>
      <w:r w:rsidR="00B470BA">
        <w:t xml:space="preserve"> ala</w:t>
      </w:r>
      <w:r>
        <w:t xml:space="preserve"> “b” de la Secretaría de Agricultura y Desarrollo Rural.</w:t>
      </w:r>
    </w:p>
    <w:p w:rsidR="00C52089" w:rsidRDefault="00C52089" w:rsidP="004A781E">
      <w:r>
        <w:t>Estuvieron presentes los siguientes integrantes: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Amalio Vargas Soto.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Jaime Castillo Ulloa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 xml:space="preserve">Catalina Rodríguez Mendoza y 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Antonio Zamora García</w:t>
      </w:r>
    </w:p>
    <w:p w:rsidR="00C52089" w:rsidRDefault="00C52089" w:rsidP="004A781E"/>
    <w:p w:rsidR="00C52089" w:rsidRPr="000C62BB" w:rsidRDefault="00C52089" w:rsidP="004A781E">
      <w:pPr>
        <w:rPr>
          <w:b/>
        </w:rPr>
      </w:pPr>
      <w:r w:rsidRPr="000C62BB">
        <w:rPr>
          <w:b/>
        </w:rPr>
        <w:t>Todos con un solo punto en la agenda:</w:t>
      </w:r>
    </w:p>
    <w:p w:rsidR="00C52089" w:rsidRDefault="00324399" w:rsidP="00B470BA">
      <w:pPr>
        <w:pStyle w:val="Prrafodelista"/>
        <w:numPr>
          <w:ilvl w:val="0"/>
          <w:numId w:val="1"/>
        </w:numPr>
        <w:jc w:val="both"/>
      </w:pPr>
      <w:r>
        <w:t>Continuar los trabajos para la ajustar la propuesta de estructura al Reglamento del Consejo Mexicano para el Desarrollo Rural Sustentable</w:t>
      </w:r>
      <w:r w:rsidR="00C52089">
        <w:t>.</w:t>
      </w:r>
    </w:p>
    <w:p w:rsidR="004A781E" w:rsidRDefault="004A781E" w:rsidP="00B470BA">
      <w:pPr>
        <w:pStyle w:val="Prrafodelista"/>
        <w:jc w:val="both"/>
      </w:pPr>
    </w:p>
    <w:p w:rsidR="00C52089" w:rsidRDefault="00324399">
      <w:r>
        <w:t xml:space="preserve">Al término de la reunión de trabajo el documento propuesta quedó como sigue: </w:t>
      </w:r>
    </w:p>
    <w:p w:rsidR="000C62BB" w:rsidRDefault="000C62BB">
      <w:pPr>
        <w:rPr>
          <w:b/>
          <w:sz w:val="36"/>
        </w:rPr>
      </w:pPr>
    </w:p>
    <w:p w:rsidR="00324399" w:rsidRPr="002A64AF" w:rsidRDefault="00324399" w:rsidP="00324399">
      <w:pPr>
        <w:rPr>
          <w:b/>
        </w:rPr>
      </w:pPr>
      <w:r w:rsidRPr="002A64AF">
        <w:rPr>
          <w:b/>
        </w:rPr>
        <w:t>Estructura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65"/>
      </w:tblGrid>
      <w:tr w:rsidR="00324399" w:rsidTr="00526FEB">
        <w:tc>
          <w:tcPr>
            <w:tcW w:w="1980" w:type="dxa"/>
            <w:tcBorders>
              <w:right w:val="single" w:sz="4" w:space="0" w:color="auto"/>
            </w:tcBorders>
          </w:tcPr>
          <w:p w:rsidR="00324399" w:rsidRDefault="00324399" w:rsidP="00526FEB">
            <w:r>
              <w:t>Capítulo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Default="00324399" w:rsidP="00526FEB"/>
        </w:tc>
        <w:tc>
          <w:tcPr>
            <w:tcW w:w="6565" w:type="dxa"/>
            <w:tcBorders>
              <w:left w:val="single" w:sz="4" w:space="0" w:color="auto"/>
            </w:tcBorders>
          </w:tcPr>
          <w:p w:rsidR="00324399" w:rsidRDefault="00324399" w:rsidP="00526FEB">
            <w:r>
              <w:t>Naturaleza y Objeto del CMDRS.</w:t>
            </w:r>
          </w:p>
        </w:tc>
      </w:tr>
      <w:tr w:rsidR="00324399" w:rsidRPr="00D577F0" w:rsidTr="00526FEB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 estructura e integración del CMDRS</w:t>
            </w:r>
          </w:p>
        </w:tc>
      </w:tr>
      <w:tr w:rsidR="00324399" w:rsidTr="00526FEB">
        <w:tc>
          <w:tcPr>
            <w:tcW w:w="1980" w:type="dxa"/>
            <w:tcBorders>
              <w:right w:val="single" w:sz="4" w:space="0" w:color="auto"/>
            </w:tcBorders>
          </w:tcPr>
          <w:p w:rsidR="00324399" w:rsidRDefault="00324399" w:rsidP="00526FEB">
            <w:r>
              <w:t>Capitulo 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Default="00324399" w:rsidP="00526FEB"/>
        </w:tc>
        <w:tc>
          <w:tcPr>
            <w:tcW w:w="6565" w:type="dxa"/>
            <w:tcBorders>
              <w:left w:val="single" w:sz="4" w:space="0" w:color="auto"/>
            </w:tcBorders>
          </w:tcPr>
          <w:p w:rsidR="00324399" w:rsidRDefault="00324399" w:rsidP="00526FEB">
            <w:r>
              <w:t>De las funciones del Consejo Mexicano en materia de: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De Planeación y programación.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Coordinación para el Desarrollo Rural Sustentable.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De la Federalización y Descentralización.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Investigación y Transferencia de Tecnología.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Capacitación y Asistencia Técnica.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Capitalización Rural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Vigencia de apoyos al productor.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</w:t>
            </w:r>
            <w:r w:rsidRPr="00ED573F">
              <w:t>efinición de Regiones fitozoosanitarias</w:t>
            </w:r>
            <w:r>
              <w:t>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Comercialización.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SNIDRUS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Fortalecimiento de la asociatividad y la participación en formulación de reglas de operación.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De los comités nacionales Sistema- Producto.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 w:rsidRPr="00346225">
              <w:lastRenderedPageBreak/>
              <w:t>Programa Nacional de Fomento a la Organización Económica del Sector Rural</w:t>
            </w:r>
            <w:r>
              <w:t>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</w:t>
            </w:r>
            <w:r w:rsidRPr="00346225">
              <w:t>efinición de regiones de atención prioritaria para el desarrollo rural.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 w:rsidRPr="00346225">
              <w:t>Sustentabilidad de la producción rural</w:t>
            </w:r>
            <w:r>
              <w:t xml:space="preserve"> (Arts: 166, 168 y 170).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>
              <w:t>De la Seguridad y soberanía alimentaria. (Actualización de los productos básicos y estratégicos y evaluación de políticas).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 w:rsidRPr="00346225">
              <w:t>Servicio Nacional de Arbitraje de los Productos Ofertados por la Sociedad Rural</w:t>
            </w:r>
            <w:r>
              <w:t>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7"/>
              </w:numPr>
            </w:pPr>
            <w:r w:rsidRPr="00AA6C70">
              <w:t>Apoyos Económicos y programas presupuestarios</w:t>
            </w:r>
            <w:r>
              <w:t>.</w:t>
            </w:r>
          </w:p>
        </w:tc>
      </w:tr>
      <w:tr w:rsidR="00324399" w:rsidTr="00526FEB">
        <w:tc>
          <w:tcPr>
            <w:tcW w:w="1980" w:type="dxa"/>
            <w:tcBorders>
              <w:right w:val="single" w:sz="4" w:space="0" w:color="auto"/>
            </w:tcBorders>
          </w:tcPr>
          <w:p w:rsidR="00324399" w:rsidRDefault="00324399" w:rsidP="00526FEB">
            <w:r w:rsidRPr="00ED573F">
              <w:rPr>
                <w:b/>
              </w:rPr>
              <w:lastRenderedPageBreak/>
              <w:t>Capítulo IV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Default="00324399" w:rsidP="00526FEB"/>
        </w:tc>
        <w:tc>
          <w:tcPr>
            <w:tcW w:w="6565" w:type="dxa"/>
            <w:tcBorders>
              <w:left w:val="single" w:sz="4" w:space="0" w:color="auto"/>
            </w:tcBorders>
          </w:tcPr>
          <w:p w:rsidR="00324399" w:rsidRDefault="00324399" w:rsidP="00526FEB">
            <w:r>
              <w:t>De las funciones de los integrantes del CMDRS</w:t>
            </w:r>
          </w:p>
          <w:p w:rsidR="00324399" w:rsidRPr="00997F58" w:rsidRDefault="00324399" w:rsidP="00324399">
            <w:pPr>
              <w:pStyle w:val="Prrafodelista"/>
              <w:numPr>
                <w:ilvl w:val="0"/>
                <w:numId w:val="3"/>
              </w:numPr>
            </w:pPr>
            <w:r w:rsidRPr="00997F58">
              <w:rPr>
                <w:b/>
              </w:rPr>
              <w:t>De las funciones del Pdte del CMDRS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3"/>
              </w:numPr>
            </w:pPr>
            <w:r>
              <w:t>De las funciones del Secretario Técnico del CMDRS.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3"/>
              </w:numPr>
            </w:pPr>
            <w:r>
              <w:t>De las funciones del secretario consejero.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3"/>
              </w:numPr>
            </w:pPr>
            <w:r w:rsidRPr="00997F58">
              <w:rPr>
                <w:b/>
              </w:rPr>
              <w:t>De las funciones de los consejeros del CMDRS</w:t>
            </w:r>
          </w:p>
        </w:tc>
      </w:tr>
      <w:tr w:rsidR="00324399" w:rsidRPr="00D577F0" w:rsidTr="00526FEB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324399" w:rsidRPr="00346225" w:rsidRDefault="00324399" w:rsidP="00526FEB">
            <w:pPr>
              <w:rPr>
                <w:b/>
                <w:color w:val="FFFFFF" w:themeColor="background1"/>
              </w:rPr>
            </w:pPr>
            <w:r w:rsidRPr="00346225">
              <w:rPr>
                <w:b/>
              </w:rPr>
              <w:t>Capítulo 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324399" w:rsidRDefault="00324399" w:rsidP="00526FEB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comisiones de trabajo.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Comisión del </w:t>
            </w:r>
            <w:r w:rsidRPr="00B37E5A">
              <w:rPr>
                <w:b/>
                <w:color w:val="FFFFFF" w:themeColor="background1"/>
              </w:rPr>
              <w:t>Programa Básico de Producción y Comercialización de Productos</w:t>
            </w:r>
            <w:r>
              <w:rPr>
                <w:b/>
                <w:color w:val="FFFFFF" w:themeColor="background1"/>
              </w:rPr>
              <w:t>.</w:t>
            </w:r>
          </w:p>
          <w:p w:rsidR="00324399" w:rsidRDefault="00324399" w:rsidP="0032439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Comisión de vinculación entre consejos, sistemas y servicios.</w:t>
            </w:r>
          </w:p>
          <w:p w:rsidR="00324399" w:rsidRPr="004E64FA" w:rsidRDefault="00324399" w:rsidP="0032439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Una que tenga relación con la equidad de genero</w:t>
            </w:r>
          </w:p>
        </w:tc>
      </w:tr>
      <w:tr w:rsidR="00324399" w:rsidTr="00526FEB">
        <w:tc>
          <w:tcPr>
            <w:tcW w:w="1980" w:type="dxa"/>
            <w:tcBorders>
              <w:right w:val="single" w:sz="4" w:space="0" w:color="auto"/>
            </w:tcBorders>
          </w:tcPr>
          <w:p w:rsidR="00324399" w:rsidRDefault="00324399" w:rsidP="00526FEB">
            <w:r w:rsidRPr="002A64AF">
              <w:rPr>
                <w:b/>
              </w:rPr>
              <w:t>Capítulo VI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Default="00324399" w:rsidP="00526FEB"/>
        </w:tc>
        <w:tc>
          <w:tcPr>
            <w:tcW w:w="6565" w:type="dxa"/>
            <w:tcBorders>
              <w:left w:val="single" w:sz="4" w:space="0" w:color="auto"/>
            </w:tcBorders>
          </w:tcPr>
          <w:p w:rsidR="00324399" w:rsidRDefault="00324399" w:rsidP="00526FEB">
            <w:r>
              <w:t>De las sesiones del CMDRS</w:t>
            </w:r>
          </w:p>
        </w:tc>
      </w:tr>
      <w:tr w:rsidR="00324399" w:rsidRPr="00D577F0" w:rsidTr="00526FEB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324399" w:rsidRPr="002A64AF" w:rsidRDefault="00324399" w:rsidP="00526FEB">
            <w:pPr>
              <w:rPr>
                <w:b/>
                <w:color w:val="FFFFFF" w:themeColor="background1"/>
              </w:rPr>
            </w:pPr>
            <w:r w:rsidRPr="002A64AF">
              <w:rPr>
                <w:b/>
              </w:rPr>
              <w:t>Capítulo VII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324399" w:rsidRPr="00D577F0" w:rsidRDefault="00324399" w:rsidP="00526FEB">
            <w:pPr>
              <w:rPr>
                <w:b/>
                <w:color w:val="FFFFFF" w:themeColor="background1"/>
              </w:rPr>
            </w:pPr>
            <w:r>
              <w:t>Insertar causales de exclusión.</w:t>
            </w:r>
          </w:p>
        </w:tc>
      </w:tr>
    </w:tbl>
    <w:p w:rsidR="00324399" w:rsidRDefault="00324399">
      <w:pPr>
        <w:rPr>
          <w:b/>
          <w:sz w:val="36"/>
        </w:rPr>
      </w:pPr>
    </w:p>
    <w:p w:rsidR="00C52089" w:rsidRDefault="00C52089"/>
    <w:p w:rsidR="00324399" w:rsidRDefault="00C52089" w:rsidP="000C62BB">
      <w:pPr>
        <w:jc w:val="center"/>
      </w:pPr>
      <w:r>
        <w:t>Al final del tiempo dedicado a la reunión de trabajo el grupo llegó a los siguientes</w:t>
      </w:r>
    </w:p>
    <w:p w:rsidR="00324399" w:rsidRDefault="00324399" w:rsidP="000C62BB">
      <w:pPr>
        <w:jc w:val="center"/>
      </w:pPr>
    </w:p>
    <w:p w:rsidR="00C52089" w:rsidRDefault="000C62BB" w:rsidP="000C62BB">
      <w:pPr>
        <w:jc w:val="center"/>
      </w:pPr>
      <w:r w:rsidRPr="000C62BB">
        <w:rPr>
          <w:b/>
          <w:sz w:val="40"/>
        </w:rPr>
        <w:t>A</w:t>
      </w:r>
      <w:r w:rsidR="00C52089" w:rsidRPr="000C62BB">
        <w:rPr>
          <w:b/>
          <w:sz w:val="40"/>
        </w:rPr>
        <w:t>cuerdos:</w:t>
      </w:r>
    </w:p>
    <w:p w:rsidR="00C52089" w:rsidRDefault="00C52089" w:rsidP="00B470BA">
      <w:pPr>
        <w:jc w:val="both"/>
      </w:pPr>
    </w:p>
    <w:p w:rsidR="00324399" w:rsidRDefault="00324399" w:rsidP="00324399">
      <w:pPr>
        <w:pStyle w:val="Prrafodelista"/>
        <w:numPr>
          <w:ilvl w:val="0"/>
          <w:numId w:val="5"/>
        </w:numPr>
      </w:pPr>
      <w:r>
        <w:t xml:space="preserve">El LC </w:t>
      </w:r>
      <w:r>
        <w:t xml:space="preserve">Antonio Zamora </w:t>
      </w:r>
      <w:r>
        <w:t xml:space="preserve">García </w:t>
      </w:r>
      <w:r>
        <w:t>manda</w:t>
      </w:r>
      <w:r>
        <w:t>rá</w:t>
      </w:r>
      <w:r>
        <w:t xml:space="preserve"> documento hasta donde se tiene.</w:t>
      </w:r>
    </w:p>
    <w:p w:rsidR="00324399" w:rsidRDefault="00324399" w:rsidP="00324399">
      <w:pPr>
        <w:pStyle w:val="Prrafodelista"/>
        <w:numPr>
          <w:ilvl w:val="0"/>
          <w:numId w:val="5"/>
        </w:numPr>
      </w:pPr>
      <w:r>
        <w:t>Los participantes se comprometen a complementar el cuadro de estructura propuesta para visto bueno.</w:t>
      </w:r>
    </w:p>
    <w:p w:rsidR="00F963A9" w:rsidRDefault="00324399" w:rsidP="00324399">
      <w:pPr>
        <w:pStyle w:val="Prrafodelista"/>
        <w:numPr>
          <w:ilvl w:val="0"/>
          <w:numId w:val="5"/>
        </w:numPr>
      </w:pPr>
      <w:r>
        <w:t>Próxima reunión lunes 9 de septiembre en hora por definir.</w:t>
      </w:r>
    </w:p>
    <w:p w:rsidR="00C52089" w:rsidRDefault="00C52089"/>
    <w:tbl>
      <w:tblPr>
        <w:tblStyle w:val="Tablaconcuadrcula"/>
        <w:tblW w:w="10206" w:type="dxa"/>
        <w:tblLayout w:type="fixed"/>
        <w:tblLook w:val="04A0" w:firstRow="1" w:lastRow="0" w:firstColumn="1" w:lastColumn="0" w:noHBand="0" w:noVBand="1"/>
      </w:tblPr>
      <w:tblGrid>
        <w:gridCol w:w="1696"/>
        <w:gridCol w:w="3832"/>
        <w:gridCol w:w="2410"/>
        <w:gridCol w:w="2268"/>
      </w:tblGrid>
      <w:tr w:rsidR="000C62BB" w:rsidRPr="000C62BB" w:rsidTr="000C62BB">
        <w:trPr>
          <w:trHeight w:val="714"/>
        </w:trPr>
        <w:tc>
          <w:tcPr>
            <w:tcW w:w="1696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Institución</w:t>
            </w:r>
          </w:p>
        </w:tc>
        <w:tc>
          <w:tcPr>
            <w:tcW w:w="3832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2410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Cargo.</w:t>
            </w:r>
          </w:p>
        </w:tc>
        <w:tc>
          <w:tcPr>
            <w:tcW w:w="2268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Firma</w:t>
            </w:r>
          </w:p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CMDRS</w:t>
            </w:r>
          </w:p>
        </w:tc>
        <w:tc>
          <w:tcPr>
            <w:tcW w:w="3832" w:type="dxa"/>
            <w:vAlign w:val="center"/>
          </w:tcPr>
          <w:p w:rsidR="000C62BB" w:rsidRPr="00382A6A" w:rsidRDefault="000C62BB" w:rsidP="000C62BB">
            <w:r w:rsidRPr="00382A6A">
              <w:t>Amalio Vargas Soto.</w:t>
            </w:r>
          </w:p>
        </w:tc>
        <w:tc>
          <w:tcPr>
            <w:tcW w:w="2410" w:type="dxa"/>
            <w:vAlign w:val="center"/>
          </w:tcPr>
          <w:p w:rsidR="000C62BB" w:rsidRDefault="000C62BB" w:rsidP="000C62BB">
            <w:r>
              <w:t>Consejero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CMDRS</w:t>
            </w:r>
          </w:p>
        </w:tc>
        <w:tc>
          <w:tcPr>
            <w:tcW w:w="3832" w:type="dxa"/>
            <w:vAlign w:val="center"/>
          </w:tcPr>
          <w:p w:rsidR="000C62BB" w:rsidRPr="00382A6A" w:rsidRDefault="000C62BB" w:rsidP="000C62BB">
            <w:r w:rsidRPr="00382A6A">
              <w:t>Jaime Castillo Ulloa</w:t>
            </w:r>
          </w:p>
        </w:tc>
        <w:tc>
          <w:tcPr>
            <w:tcW w:w="2410" w:type="dxa"/>
            <w:vAlign w:val="center"/>
          </w:tcPr>
          <w:p w:rsidR="000C62BB" w:rsidRDefault="000C62BB" w:rsidP="000C62BB">
            <w:r>
              <w:t>Consejero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SADER</w:t>
            </w:r>
          </w:p>
        </w:tc>
        <w:tc>
          <w:tcPr>
            <w:tcW w:w="3832" w:type="dxa"/>
            <w:vAlign w:val="center"/>
          </w:tcPr>
          <w:p w:rsidR="000C62BB" w:rsidRDefault="000C62BB" w:rsidP="000C62BB">
            <w:r w:rsidRPr="00382A6A">
              <w:t>Catalina Rodríguez Mendoza</w:t>
            </w:r>
          </w:p>
          <w:p w:rsidR="000C62BB" w:rsidRPr="00382A6A" w:rsidRDefault="000C62BB" w:rsidP="000C62BB"/>
        </w:tc>
        <w:tc>
          <w:tcPr>
            <w:tcW w:w="2410" w:type="dxa"/>
            <w:vAlign w:val="center"/>
          </w:tcPr>
          <w:p w:rsidR="000C62BB" w:rsidRDefault="000C62BB" w:rsidP="000C62BB">
            <w:r>
              <w:t>Subdirector de la Coord. Enlace Sectorial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SADER</w:t>
            </w:r>
          </w:p>
        </w:tc>
        <w:tc>
          <w:tcPr>
            <w:tcW w:w="3832" w:type="dxa"/>
            <w:vAlign w:val="center"/>
          </w:tcPr>
          <w:p w:rsidR="000C62BB" w:rsidRDefault="000C62BB" w:rsidP="000C62BB">
            <w:r w:rsidRPr="00382A6A">
              <w:t>Antonio Zamora García</w:t>
            </w:r>
          </w:p>
          <w:p w:rsidR="000C62BB" w:rsidRPr="00382A6A" w:rsidRDefault="000C62BB" w:rsidP="000C62BB"/>
        </w:tc>
        <w:tc>
          <w:tcPr>
            <w:tcW w:w="2410" w:type="dxa"/>
            <w:vAlign w:val="center"/>
          </w:tcPr>
          <w:p w:rsidR="000C62BB" w:rsidRDefault="000C62BB" w:rsidP="000C62BB">
            <w:r>
              <w:t>Subdirector de la Coord. Gral de Delegaciones</w:t>
            </w:r>
          </w:p>
        </w:tc>
        <w:tc>
          <w:tcPr>
            <w:tcW w:w="2268" w:type="dxa"/>
          </w:tcPr>
          <w:p w:rsidR="000C62BB" w:rsidRDefault="000C62BB" w:rsidP="000C62BB"/>
        </w:tc>
      </w:tr>
    </w:tbl>
    <w:p w:rsidR="000C62BB" w:rsidRDefault="000C62BB"/>
    <w:p w:rsidR="000C62BB" w:rsidRDefault="000C62BB"/>
    <w:sectPr w:rsidR="000C62BB" w:rsidSect="004A781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B1" w:rsidRDefault="00681CB1" w:rsidP="00F963A9">
      <w:pPr>
        <w:spacing w:after="0" w:line="240" w:lineRule="auto"/>
      </w:pPr>
      <w:r>
        <w:separator/>
      </w:r>
    </w:p>
  </w:endnote>
  <w:endnote w:type="continuationSeparator" w:id="0">
    <w:p w:rsidR="00681CB1" w:rsidRDefault="00681CB1" w:rsidP="00F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163878"/>
      <w:docPartObj>
        <w:docPartGallery w:val="Page Numbers (Bottom of Page)"/>
        <w:docPartUnique/>
      </w:docPartObj>
    </w:sdtPr>
    <w:sdtEndPr>
      <w:rPr>
        <w:b/>
        <w:color w:val="BF8F00" w:themeColor="accent4" w:themeShade="BF"/>
      </w:rPr>
    </w:sdtEndPr>
    <w:sdtContent>
      <w:p w:rsidR="00F963A9" w:rsidRPr="00F963A9" w:rsidRDefault="00F963A9">
        <w:pPr>
          <w:pStyle w:val="Piedepgina"/>
          <w:jc w:val="right"/>
          <w:rPr>
            <w:b/>
            <w:color w:val="BF8F00" w:themeColor="accent4" w:themeShade="BF"/>
          </w:rPr>
        </w:pPr>
        <w:r w:rsidRPr="00F963A9">
          <w:rPr>
            <w:b/>
            <w:color w:val="BF8F00" w:themeColor="accent4" w:themeShade="BF"/>
          </w:rPr>
          <w:fldChar w:fldCharType="begin"/>
        </w:r>
        <w:r w:rsidRPr="00F963A9">
          <w:rPr>
            <w:b/>
            <w:color w:val="BF8F00" w:themeColor="accent4" w:themeShade="BF"/>
          </w:rPr>
          <w:instrText>PAGE   \* MERGEFORMAT</w:instrText>
        </w:r>
        <w:r w:rsidRPr="00F963A9">
          <w:rPr>
            <w:b/>
            <w:color w:val="BF8F00" w:themeColor="accent4" w:themeShade="BF"/>
          </w:rPr>
          <w:fldChar w:fldCharType="separate"/>
        </w:r>
        <w:r w:rsidR="00324399" w:rsidRPr="00324399">
          <w:rPr>
            <w:b/>
            <w:noProof/>
            <w:color w:val="BF8F00" w:themeColor="accent4" w:themeShade="BF"/>
            <w:lang w:val="es-ES"/>
          </w:rPr>
          <w:t>1</w:t>
        </w:r>
        <w:r w:rsidRPr="00F963A9">
          <w:rPr>
            <w:b/>
            <w:color w:val="BF8F00" w:themeColor="accent4" w:themeShade="BF"/>
          </w:rPr>
          <w:fldChar w:fldCharType="end"/>
        </w:r>
      </w:p>
    </w:sdtContent>
  </w:sdt>
  <w:p w:rsidR="00F963A9" w:rsidRDefault="00F96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B1" w:rsidRDefault="00681CB1" w:rsidP="00F963A9">
      <w:pPr>
        <w:spacing w:after="0" w:line="240" w:lineRule="auto"/>
      </w:pPr>
      <w:r>
        <w:separator/>
      </w:r>
    </w:p>
  </w:footnote>
  <w:footnote w:type="continuationSeparator" w:id="0">
    <w:p w:rsidR="00681CB1" w:rsidRDefault="00681CB1" w:rsidP="00F9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A9" w:rsidRPr="00F963A9" w:rsidRDefault="00324399" w:rsidP="00F963A9">
    <w:pPr>
      <w:jc w:val="center"/>
      <w:rPr>
        <w:b/>
        <w:sz w:val="32"/>
      </w:rPr>
    </w:pPr>
    <w:r>
      <w:rPr>
        <w:b/>
        <w:sz w:val="32"/>
      </w:rPr>
      <w:t>4</w:t>
    </w:r>
    <w:r w:rsidR="00F963A9" w:rsidRPr="00F963A9">
      <w:rPr>
        <w:b/>
        <w:sz w:val="32"/>
      </w:rPr>
      <w:t>ª. Reunión de trabajo del subgrupo de Base Jurídica.</w:t>
    </w:r>
  </w:p>
  <w:p w:rsidR="00F963A9" w:rsidRPr="00F963A9" w:rsidRDefault="00324399" w:rsidP="00F963A9">
    <w:pPr>
      <w:jc w:val="right"/>
    </w:pPr>
    <w:r>
      <w:t>Jueves</w:t>
    </w:r>
    <w:r w:rsidR="00F963A9" w:rsidRPr="00F963A9">
      <w:t xml:space="preserve"> 2</w:t>
    </w:r>
    <w:r>
      <w:t>9</w:t>
    </w:r>
    <w:r w:rsidR="00F963A9" w:rsidRPr="00F963A9">
      <w:t xml:space="preserve"> de agosto del 2019.</w:t>
    </w:r>
  </w:p>
  <w:p w:rsidR="00F963A9" w:rsidRDefault="00F963A9">
    <w:pPr>
      <w:pStyle w:val="Encabezado"/>
    </w:pPr>
  </w:p>
  <w:p w:rsidR="00F963A9" w:rsidRDefault="00F96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885"/>
    <w:multiLevelType w:val="hybridMultilevel"/>
    <w:tmpl w:val="665EA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884"/>
    <w:multiLevelType w:val="hybridMultilevel"/>
    <w:tmpl w:val="AFF00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6EE1"/>
    <w:multiLevelType w:val="hybridMultilevel"/>
    <w:tmpl w:val="D5966A94"/>
    <w:lvl w:ilvl="0" w:tplc="080A000F">
      <w:start w:val="1"/>
      <w:numFmt w:val="decimal"/>
      <w:lvlText w:val="%1.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38E312C2"/>
    <w:multiLevelType w:val="hybridMultilevel"/>
    <w:tmpl w:val="21FE7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4AC8"/>
    <w:multiLevelType w:val="hybridMultilevel"/>
    <w:tmpl w:val="526A2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20B1"/>
    <w:multiLevelType w:val="hybridMultilevel"/>
    <w:tmpl w:val="0D0CE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540D"/>
    <w:multiLevelType w:val="hybridMultilevel"/>
    <w:tmpl w:val="817E2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27CC8"/>
    <w:multiLevelType w:val="hybridMultilevel"/>
    <w:tmpl w:val="7CA8B2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E"/>
    <w:rsid w:val="000C62BB"/>
    <w:rsid w:val="00113F1A"/>
    <w:rsid w:val="00135633"/>
    <w:rsid w:val="00324399"/>
    <w:rsid w:val="004528B8"/>
    <w:rsid w:val="004A781E"/>
    <w:rsid w:val="00681CB1"/>
    <w:rsid w:val="00950C99"/>
    <w:rsid w:val="00A775BA"/>
    <w:rsid w:val="00AD0636"/>
    <w:rsid w:val="00B32FDC"/>
    <w:rsid w:val="00B470BA"/>
    <w:rsid w:val="00C52089"/>
    <w:rsid w:val="00CF1CFB"/>
    <w:rsid w:val="00D62DFA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4CBB5-4461-4258-A977-7EDC1EB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Calibr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8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3A9"/>
  </w:style>
  <w:style w:type="paragraph" w:styleId="Piedepgina">
    <w:name w:val="footer"/>
    <w:basedOn w:val="Normal"/>
    <w:link w:val="PiedepginaCar"/>
    <w:uiPriority w:val="99"/>
    <w:unhideWhenUsed/>
    <w:rsid w:val="00F9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3A9"/>
  </w:style>
  <w:style w:type="paragraph" w:styleId="Textodeglobo">
    <w:name w:val="Balloon Text"/>
    <w:basedOn w:val="Normal"/>
    <w:link w:val="TextodegloboCar"/>
    <w:uiPriority w:val="99"/>
    <w:semiHidden/>
    <w:unhideWhenUsed/>
    <w:rsid w:val="00B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Zamora Garcia</dc:creator>
  <cp:keywords/>
  <dc:description/>
  <cp:lastModifiedBy>Antonio Zamora Garcia</cp:lastModifiedBy>
  <cp:revision>3</cp:revision>
  <cp:lastPrinted>2019-08-29T22:47:00Z</cp:lastPrinted>
  <dcterms:created xsi:type="dcterms:W3CDTF">2019-08-30T15:29:00Z</dcterms:created>
  <dcterms:modified xsi:type="dcterms:W3CDTF">2019-08-30T15:39:00Z</dcterms:modified>
</cp:coreProperties>
</file>